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E173E" w14:textId="4E5E924A" w:rsidR="00372C14" w:rsidRPr="00635A1A" w:rsidRDefault="00372C14" w:rsidP="009A1785">
      <w:pPr>
        <w:jc w:val="center"/>
        <w:rPr>
          <w:noProof/>
          <w:color w:val="000000" w:themeColor="text1"/>
        </w:rPr>
      </w:pPr>
    </w:p>
    <w:p w14:paraId="2D3F4046" w14:textId="179D386E" w:rsidR="009A1785" w:rsidRDefault="00AE094A" w:rsidP="009A1785">
      <w:pPr>
        <w:jc w:val="center"/>
      </w:pPr>
      <w:r w:rsidRPr="00021532">
        <w:rPr>
          <w:noProof/>
        </w:rPr>
        <w:drawing>
          <wp:anchor distT="0" distB="0" distL="114300" distR="114300" simplePos="0" relativeHeight="251661312" behindDoc="0" locked="0" layoutInCell="1" allowOverlap="1" wp14:anchorId="3256B28E" wp14:editId="3907356F">
            <wp:simplePos x="0" y="0"/>
            <wp:positionH relativeFrom="column">
              <wp:posOffset>1539875</wp:posOffset>
            </wp:positionH>
            <wp:positionV relativeFrom="paragraph">
              <wp:posOffset>93980</wp:posOffset>
            </wp:positionV>
            <wp:extent cx="2799080" cy="1226820"/>
            <wp:effectExtent l="0" t="0" r="1270" b="0"/>
            <wp:wrapThrough wrapText="bothSides">
              <wp:wrapPolygon edited="0">
                <wp:start x="0" y="0"/>
                <wp:lineTo x="0" y="21130"/>
                <wp:lineTo x="21463" y="21130"/>
                <wp:lineTo x="2146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99080" cy="1226820"/>
                    </a:xfrm>
                    <a:prstGeom prst="rect">
                      <a:avLst/>
                    </a:prstGeom>
                  </pic:spPr>
                </pic:pic>
              </a:graphicData>
            </a:graphic>
            <wp14:sizeRelH relativeFrom="margin">
              <wp14:pctWidth>0</wp14:pctWidth>
            </wp14:sizeRelH>
            <wp14:sizeRelV relativeFrom="margin">
              <wp14:pctHeight>0</wp14:pctHeight>
            </wp14:sizeRelV>
          </wp:anchor>
        </w:drawing>
      </w:r>
    </w:p>
    <w:p w14:paraId="3727764E" w14:textId="77777777" w:rsidR="00AE094A" w:rsidRDefault="00AE094A" w:rsidP="00B61A2A">
      <w:pPr>
        <w:spacing w:after="0"/>
        <w:jc w:val="center"/>
        <w:rPr>
          <w:b/>
          <w:bCs/>
          <w:sz w:val="24"/>
          <w:szCs w:val="24"/>
        </w:rPr>
      </w:pPr>
    </w:p>
    <w:p w14:paraId="10966367" w14:textId="77777777" w:rsidR="00AE094A" w:rsidRDefault="00AE094A" w:rsidP="00B61A2A">
      <w:pPr>
        <w:spacing w:after="0"/>
        <w:jc w:val="center"/>
        <w:rPr>
          <w:b/>
          <w:bCs/>
          <w:sz w:val="24"/>
          <w:szCs w:val="24"/>
        </w:rPr>
      </w:pPr>
    </w:p>
    <w:p w14:paraId="0E2D9A61" w14:textId="77777777" w:rsidR="00AE094A" w:rsidRDefault="00AE094A" w:rsidP="00B61A2A">
      <w:pPr>
        <w:spacing w:after="0"/>
        <w:jc w:val="center"/>
        <w:rPr>
          <w:b/>
          <w:bCs/>
          <w:sz w:val="24"/>
          <w:szCs w:val="24"/>
        </w:rPr>
      </w:pPr>
    </w:p>
    <w:p w14:paraId="3454D30C" w14:textId="77777777" w:rsidR="00AE094A" w:rsidRDefault="00AE094A" w:rsidP="00B61A2A">
      <w:pPr>
        <w:spacing w:after="0"/>
        <w:jc w:val="center"/>
        <w:rPr>
          <w:b/>
          <w:bCs/>
          <w:sz w:val="24"/>
          <w:szCs w:val="24"/>
        </w:rPr>
      </w:pPr>
    </w:p>
    <w:p w14:paraId="3C7A5115" w14:textId="77777777" w:rsidR="00AE094A" w:rsidRDefault="00AE094A" w:rsidP="00B61A2A">
      <w:pPr>
        <w:spacing w:after="0"/>
        <w:jc w:val="center"/>
        <w:rPr>
          <w:b/>
          <w:bCs/>
          <w:sz w:val="24"/>
          <w:szCs w:val="24"/>
        </w:rPr>
      </w:pPr>
    </w:p>
    <w:p w14:paraId="0962807A" w14:textId="77777777" w:rsidR="00AE094A" w:rsidRDefault="00AE094A" w:rsidP="00B61A2A">
      <w:pPr>
        <w:spacing w:after="0"/>
        <w:jc w:val="center"/>
        <w:rPr>
          <w:b/>
          <w:bCs/>
          <w:sz w:val="24"/>
          <w:szCs w:val="24"/>
        </w:rPr>
      </w:pPr>
    </w:p>
    <w:p w14:paraId="06EEFC78" w14:textId="3B857190" w:rsidR="009A1785" w:rsidRPr="00B61A2A" w:rsidRDefault="00B61A2A" w:rsidP="00B61A2A">
      <w:pPr>
        <w:spacing w:after="0"/>
        <w:jc w:val="center"/>
        <w:rPr>
          <w:b/>
          <w:bCs/>
          <w:sz w:val="24"/>
          <w:szCs w:val="24"/>
        </w:rPr>
      </w:pPr>
      <w:r w:rsidRPr="00B61A2A">
        <w:rPr>
          <w:b/>
          <w:bCs/>
          <w:sz w:val="24"/>
          <w:szCs w:val="24"/>
        </w:rPr>
        <w:t>“</w:t>
      </w:r>
      <w:r w:rsidR="009A1785" w:rsidRPr="00B61A2A">
        <w:rPr>
          <w:b/>
          <w:bCs/>
          <w:sz w:val="24"/>
          <w:szCs w:val="24"/>
        </w:rPr>
        <w:t xml:space="preserve">A Case for, A Case </w:t>
      </w:r>
      <w:r w:rsidR="00EE61CD" w:rsidRPr="00B61A2A">
        <w:rPr>
          <w:b/>
          <w:bCs/>
          <w:sz w:val="24"/>
          <w:szCs w:val="24"/>
        </w:rPr>
        <w:t>A</w:t>
      </w:r>
      <w:r w:rsidR="009A1785" w:rsidRPr="00B61A2A">
        <w:rPr>
          <w:b/>
          <w:bCs/>
          <w:sz w:val="24"/>
          <w:szCs w:val="24"/>
        </w:rPr>
        <w:t>gainst</w:t>
      </w:r>
      <w:r w:rsidRPr="00B61A2A">
        <w:rPr>
          <w:b/>
          <w:bCs/>
          <w:sz w:val="24"/>
          <w:szCs w:val="24"/>
        </w:rPr>
        <w:t>”</w:t>
      </w:r>
    </w:p>
    <w:p w14:paraId="5FFFBE5A" w14:textId="6EAF9E64" w:rsidR="00B61A2A" w:rsidRDefault="00B61A2A" w:rsidP="00B61A2A">
      <w:pPr>
        <w:spacing w:after="0"/>
        <w:jc w:val="center"/>
        <w:rPr>
          <w:sz w:val="20"/>
          <w:szCs w:val="20"/>
        </w:rPr>
      </w:pPr>
      <w:r w:rsidRPr="00B61A2A">
        <w:rPr>
          <w:sz w:val="20"/>
          <w:szCs w:val="20"/>
        </w:rPr>
        <w:t xml:space="preserve">By: Ryan McCarthy </w:t>
      </w:r>
      <w:r w:rsidR="00372C14" w:rsidRPr="00B61A2A">
        <w:rPr>
          <w:sz w:val="20"/>
          <w:szCs w:val="20"/>
        </w:rPr>
        <w:t>(@</w:t>
      </w:r>
      <w:r w:rsidRPr="00B61A2A">
        <w:rPr>
          <w:sz w:val="20"/>
          <w:szCs w:val="20"/>
        </w:rPr>
        <w:t>RMcCarthy</w:t>
      </w:r>
      <w:r w:rsidR="00372C14" w:rsidRPr="00B61A2A">
        <w:rPr>
          <w:sz w:val="20"/>
          <w:szCs w:val="20"/>
        </w:rPr>
        <w:t>1)</w:t>
      </w:r>
    </w:p>
    <w:p w14:paraId="3E241510" w14:textId="77777777" w:rsidR="00B61A2A" w:rsidRPr="00B61A2A" w:rsidRDefault="00B61A2A" w:rsidP="00B61A2A">
      <w:pPr>
        <w:spacing w:after="0"/>
        <w:jc w:val="center"/>
        <w:rPr>
          <w:sz w:val="20"/>
          <w:szCs w:val="20"/>
        </w:rPr>
      </w:pPr>
    </w:p>
    <w:p w14:paraId="578D94C9" w14:textId="0AC218B3" w:rsidR="006B4749" w:rsidRDefault="006B4749" w:rsidP="003D74FC">
      <w:pPr>
        <w:rPr>
          <w:color w:val="000000" w:themeColor="text1"/>
          <w:sz w:val="20"/>
          <w:szCs w:val="20"/>
        </w:rPr>
      </w:pPr>
    </w:p>
    <w:p w14:paraId="4655178C" w14:textId="7A34D2F2" w:rsidR="00D3756E" w:rsidRDefault="00D3756E" w:rsidP="003D74FC">
      <w:pPr>
        <w:rPr>
          <w:b/>
          <w:bCs/>
          <w:sz w:val="24"/>
          <w:szCs w:val="24"/>
        </w:rPr>
      </w:pPr>
      <w:r w:rsidRPr="002B1A05">
        <w:rPr>
          <w:b/>
          <w:bCs/>
          <w:sz w:val="24"/>
          <w:szCs w:val="24"/>
        </w:rPr>
        <w:t xml:space="preserve">Race </w:t>
      </w:r>
      <w:r w:rsidR="0012540B">
        <w:rPr>
          <w:b/>
          <w:bCs/>
          <w:sz w:val="24"/>
          <w:szCs w:val="24"/>
        </w:rPr>
        <w:t>5</w:t>
      </w:r>
      <w:r w:rsidRPr="002B1A05">
        <w:rPr>
          <w:b/>
          <w:bCs/>
          <w:sz w:val="24"/>
          <w:szCs w:val="24"/>
        </w:rPr>
        <w:t xml:space="preserve">:  A Case </w:t>
      </w:r>
      <w:r w:rsidR="0012540B">
        <w:rPr>
          <w:b/>
          <w:bCs/>
          <w:sz w:val="24"/>
          <w:szCs w:val="24"/>
          <w:u w:val="single"/>
        </w:rPr>
        <w:t xml:space="preserve">AGAINST </w:t>
      </w:r>
      <w:r w:rsidR="00334335">
        <w:rPr>
          <w:b/>
          <w:bCs/>
          <w:sz w:val="24"/>
          <w:szCs w:val="24"/>
        </w:rPr>
        <w:t>#</w:t>
      </w:r>
      <w:r w:rsidR="0012540B">
        <w:rPr>
          <w:b/>
          <w:bCs/>
          <w:sz w:val="24"/>
          <w:szCs w:val="24"/>
        </w:rPr>
        <w:t>6</w:t>
      </w:r>
      <w:r w:rsidR="009353C9" w:rsidRPr="006007AF">
        <w:rPr>
          <w:b/>
          <w:bCs/>
          <w:color w:val="000000" w:themeColor="text1"/>
          <w:sz w:val="24"/>
          <w:szCs w:val="24"/>
        </w:rPr>
        <w:t>,</w:t>
      </w:r>
      <w:r w:rsidR="00334335">
        <w:rPr>
          <w:b/>
          <w:bCs/>
          <w:sz w:val="24"/>
          <w:szCs w:val="24"/>
        </w:rPr>
        <w:t xml:space="preserve"> </w:t>
      </w:r>
      <w:r w:rsidR="0012540B">
        <w:rPr>
          <w:b/>
          <w:bCs/>
          <w:sz w:val="24"/>
          <w:szCs w:val="24"/>
        </w:rPr>
        <w:t>Shadow Sphinx</w:t>
      </w:r>
      <w:r w:rsidR="006007AF">
        <w:rPr>
          <w:b/>
          <w:bCs/>
          <w:sz w:val="24"/>
          <w:szCs w:val="24"/>
        </w:rPr>
        <w:t xml:space="preserve"> (</w:t>
      </w:r>
      <w:r w:rsidR="0012540B">
        <w:rPr>
          <w:b/>
          <w:bCs/>
          <w:sz w:val="24"/>
          <w:szCs w:val="24"/>
        </w:rPr>
        <w:t>5</w:t>
      </w:r>
      <w:r w:rsidR="00E6733F">
        <w:rPr>
          <w:b/>
          <w:bCs/>
          <w:sz w:val="24"/>
          <w:szCs w:val="24"/>
        </w:rPr>
        <w:t>/</w:t>
      </w:r>
      <w:r w:rsidR="0012540B">
        <w:rPr>
          <w:b/>
          <w:bCs/>
          <w:sz w:val="24"/>
          <w:szCs w:val="24"/>
        </w:rPr>
        <w:t>2</w:t>
      </w:r>
      <w:r w:rsidR="006007AF">
        <w:rPr>
          <w:b/>
          <w:bCs/>
          <w:sz w:val="24"/>
          <w:szCs w:val="24"/>
        </w:rPr>
        <w:t xml:space="preserve"> ML)</w:t>
      </w:r>
    </w:p>
    <w:p w14:paraId="2B9AC420" w14:textId="058DCBF9" w:rsidR="0012540B" w:rsidRPr="007D350D" w:rsidRDefault="0012540B" w:rsidP="003D74FC">
      <w:pPr>
        <w:rPr>
          <w:sz w:val="20"/>
          <w:szCs w:val="20"/>
        </w:rPr>
      </w:pPr>
      <w:r w:rsidRPr="007D350D">
        <w:rPr>
          <w:sz w:val="20"/>
          <w:szCs w:val="20"/>
        </w:rPr>
        <w:t>There is no doubt Shadow Sphinx has enjoyed success on this track, finding the winners circle five times here at Santa Anita, including four of the last five tries. Today is asked to go his furthest distance yet. Notice regular rider, the red-hot Flavien Prat came off on the 1/23 ride due to h</w:t>
      </w:r>
      <w:r w:rsidR="007D350D" w:rsidRPr="007D350D">
        <w:rPr>
          <w:sz w:val="20"/>
          <w:szCs w:val="20"/>
        </w:rPr>
        <w:t>im being in South Florida for The Pegasus. That led to Valdivia getting the mount, in a field with no Rispoli or Prat, not to mention a much softer field than todays competition, and he took advantage.</w:t>
      </w:r>
    </w:p>
    <w:p w14:paraId="4A79D930" w14:textId="2BD6C0B0" w:rsidR="0012540B" w:rsidRDefault="0012540B" w:rsidP="003D74FC">
      <w:pPr>
        <w:rPr>
          <w:b/>
          <w:bCs/>
          <w:sz w:val="24"/>
          <w:szCs w:val="24"/>
        </w:rPr>
      </w:pPr>
      <w:r>
        <w:rPr>
          <w:noProof/>
        </w:rPr>
        <w:drawing>
          <wp:inline distT="0" distB="0" distL="0" distR="0" wp14:anchorId="3BD5A493" wp14:editId="1CE6F8FC">
            <wp:extent cx="5943600" cy="22796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279650"/>
                    </a:xfrm>
                    <a:prstGeom prst="rect">
                      <a:avLst/>
                    </a:prstGeom>
                  </pic:spPr>
                </pic:pic>
              </a:graphicData>
            </a:graphic>
          </wp:inline>
        </w:drawing>
      </w:r>
    </w:p>
    <w:p w14:paraId="68AAE060" w14:textId="78A14E68" w:rsidR="007D350D" w:rsidRPr="007D350D" w:rsidRDefault="007D350D" w:rsidP="003D74FC">
      <w:pPr>
        <w:rPr>
          <w:sz w:val="20"/>
          <w:szCs w:val="20"/>
        </w:rPr>
      </w:pPr>
      <w:r w:rsidRPr="007D350D">
        <w:rPr>
          <w:sz w:val="20"/>
          <w:szCs w:val="20"/>
        </w:rPr>
        <w:t xml:space="preserve">I am assuming Prat would have been welcomed back with open arms on this mount, but instead, chooses Ward and Jerry. Valdivia is far from solid on the turf, see below with his statistics over the past year, winning only 4% of 161 turf starts and 5% of 152 routes. Yikes. Then we look at the trip note captured by the team at Trip Note Pros. In winning the last race, it was done with a favorable trip, with a misleading line in the form on the early bump that had little to no effect. </w:t>
      </w:r>
    </w:p>
    <w:p w14:paraId="55AC488F" w14:textId="5F49DAE6" w:rsidR="0012540B" w:rsidRDefault="0012540B" w:rsidP="00C11D7B">
      <w:pPr>
        <w:rPr>
          <w:noProof/>
        </w:rPr>
      </w:pPr>
      <w:r>
        <w:rPr>
          <w:noProof/>
        </w:rPr>
        <w:lastRenderedPageBreak/>
        <w:drawing>
          <wp:inline distT="0" distB="0" distL="0" distR="0" wp14:anchorId="30493CD8" wp14:editId="54C20EBD">
            <wp:extent cx="2973186" cy="2391312"/>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4271" cy="2448485"/>
                    </a:xfrm>
                    <a:prstGeom prst="rect">
                      <a:avLst/>
                    </a:prstGeom>
                  </pic:spPr>
                </pic:pic>
              </a:graphicData>
            </a:graphic>
          </wp:inline>
        </w:drawing>
      </w:r>
      <w:r w:rsidRPr="0012540B">
        <w:rPr>
          <w:noProof/>
        </w:rPr>
        <w:t xml:space="preserve"> </w:t>
      </w:r>
      <w:r>
        <w:rPr>
          <w:noProof/>
        </w:rPr>
        <w:drawing>
          <wp:inline distT="0" distB="0" distL="0" distR="0" wp14:anchorId="2CF270F1" wp14:editId="5DA91BB3">
            <wp:extent cx="2672862" cy="385479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1371" cy="4040126"/>
                    </a:xfrm>
                    <a:prstGeom prst="rect">
                      <a:avLst/>
                    </a:prstGeom>
                  </pic:spPr>
                </pic:pic>
              </a:graphicData>
            </a:graphic>
          </wp:inline>
        </w:drawing>
      </w:r>
    </w:p>
    <w:p w14:paraId="2F5F91C8" w14:textId="21C4D24C" w:rsidR="007D350D" w:rsidRDefault="007D350D" w:rsidP="00C11D7B">
      <w:pPr>
        <w:rPr>
          <w:b/>
          <w:bCs/>
          <w:sz w:val="24"/>
          <w:szCs w:val="24"/>
        </w:rPr>
      </w:pPr>
      <w:r>
        <w:rPr>
          <w:noProof/>
        </w:rPr>
        <w:t xml:space="preserve">Now on the figure front. Valdivia’s win scored a 7 on Thorograph, regression from Prat’s rides, despite a perfect trip. 6 of these in here today have recent figures better than this figure. Valdivia would need to revert this one back to similar figures achieved when Prat was aboard, something I am not willing to bet on. </w:t>
      </w:r>
    </w:p>
    <w:p w14:paraId="7D712BD4" w14:textId="025C8BB2" w:rsidR="007D350D" w:rsidRDefault="0012540B" w:rsidP="00C11D7B">
      <w:pPr>
        <w:rPr>
          <w:b/>
          <w:bCs/>
          <w:sz w:val="24"/>
          <w:szCs w:val="24"/>
        </w:rPr>
      </w:pPr>
      <w:r>
        <w:rPr>
          <w:noProof/>
        </w:rPr>
        <w:drawing>
          <wp:inline distT="0" distB="0" distL="0" distR="0" wp14:anchorId="65350831" wp14:editId="5CC1656A">
            <wp:extent cx="5964702" cy="4126706"/>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3370" cy="4146540"/>
                    </a:xfrm>
                    <a:prstGeom prst="rect">
                      <a:avLst/>
                    </a:prstGeom>
                  </pic:spPr>
                </pic:pic>
              </a:graphicData>
            </a:graphic>
          </wp:inline>
        </w:drawing>
      </w:r>
    </w:p>
    <w:p w14:paraId="2B6BC60E" w14:textId="0010BFFE" w:rsidR="00C11D7B" w:rsidRDefault="00C11D7B" w:rsidP="00C11D7B">
      <w:pPr>
        <w:rPr>
          <w:b/>
          <w:bCs/>
          <w:sz w:val="24"/>
          <w:szCs w:val="24"/>
        </w:rPr>
      </w:pPr>
      <w:r>
        <w:rPr>
          <w:b/>
          <w:bCs/>
          <w:sz w:val="24"/>
          <w:szCs w:val="24"/>
        </w:rPr>
        <w:lastRenderedPageBreak/>
        <w:t>Race</w:t>
      </w:r>
      <w:r w:rsidR="00FC780E">
        <w:rPr>
          <w:b/>
          <w:bCs/>
          <w:sz w:val="24"/>
          <w:szCs w:val="24"/>
        </w:rPr>
        <w:t xml:space="preserve"> </w:t>
      </w:r>
      <w:r w:rsidR="007E6D4E">
        <w:rPr>
          <w:b/>
          <w:bCs/>
          <w:sz w:val="24"/>
          <w:szCs w:val="24"/>
        </w:rPr>
        <w:t>7</w:t>
      </w:r>
      <w:r>
        <w:rPr>
          <w:b/>
          <w:bCs/>
          <w:sz w:val="24"/>
          <w:szCs w:val="24"/>
        </w:rPr>
        <w:t xml:space="preserve">: A Case </w:t>
      </w:r>
      <w:r w:rsidR="007E6D4E">
        <w:rPr>
          <w:b/>
          <w:bCs/>
          <w:sz w:val="24"/>
          <w:szCs w:val="24"/>
          <w:u w:val="single"/>
        </w:rPr>
        <w:t>FOR</w:t>
      </w:r>
      <w:r w:rsidR="00E12FDA">
        <w:rPr>
          <w:b/>
          <w:bCs/>
          <w:sz w:val="24"/>
          <w:szCs w:val="24"/>
        </w:rPr>
        <w:t xml:space="preserve"> </w:t>
      </w:r>
      <w:r>
        <w:rPr>
          <w:b/>
          <w:bCs/>
          <w:sz w:val="24"/>
          <w:szCs w:val="24"/>
        </w:rPr>
        <w:t>#</w:t>
      </w:r>
      <w:r w:rsidR="007E6D4E">
        <w:rPr>
          <w:b/>
          <w:bCs/>
          <w:sz w:val="24"/>
          <w:szCs w:val="24"/>
        </w:rPr>
        <w:t>8 Charmaine’s Mia</w:t>
      </w:r>
      <w:r w:rsidR="00E41ED0">
        <w:rPr>
          <w:b/>
          <w:bCs/>
          <w:sz w:val="24"/>
          <w:szCs w:val="24"/>
        </w:rPr>
        <w:t xml:space="preserve"> </w:t>
      </w:r>
      <w:r w:rsidR="009B44C1">
        <w:rPr>
          <w:b/>
          <w:bCs/>
          <w:sz w:val="24"/>
          <w:szCs w:val="24"/>
        </w:rPr>
        <w:t>(</w:t>
      </w:r>
      <w:r w:rsidR="007E6D4E">
        <w:rPr>
          <w:b/>
          <w:bCs/>
          <w:sz w:val="24"/>
          <w:szCs w:val="24"/>
        </w:rPr>
        <w:t>3/1</w:t>
      </w:r>
      <w:r>
        <w:rPr>
          <w:b/>
          <w:bCs/>
          <w:sz w:val="24"/>
          <w:szCs w:val="24"/>
        </w:rPr>
        <w:t xml:space="preserve"> ML)</w:t>
      </w:r>
    </w:p>
    <w:p w14:paraId="1DA216DE" w14:textId="6CB317B6" w:rsidR="008A2A09" w:rsidRPr="00FA71B0" w:rsidRDefault="008A2A09" w:rsidP="00C11D7B">
      <w:pPr>
        <w:rPr>
          <w:sz w:val="20"/>
          <w:szCs w:val="20"/>
        </w:rPr>
      </w:pPr>
      <w:r w:rsidRPr="00FA71B0">
        <w:rPr>
          <w:sz w:val="20"/>
          <w:szCs w:val="20"/>
        </w:rPr>
        <w:t xml:space="preserve">Usually like to look for longer prices for these cases, but value is value, and if this one is 3/,1 I will be firing. Best top figure, top jock, super sharp recent work telling </w:t>
      </w:r>
      <w:r w:rsidR="00FA71B0" w:rsidRPr="00FA71B0">
        <w:rPr>
          <w:sz w:val="20"/>
          <w:szCs w:val="20"/>
        </w:rPr>
        <w:t>she’s on toes, and a favorable pace scenario.</w:t>
      </w:r>
      <w:r w:rsidR="00FA71B0">
        <w:rPr>
          <w:sz w:val="20"/>
          <w:szCs w:val="20"/>
        </w:rPr>
        <w:t xml:space="preserve"> Below is Charmaine’s sheet, with a “3” figure last out, a fig no other horse in here has achieved to date. 2</w:t>
      </w:r>
      <w:r w:rsidR="00FA71B0" w:rsidRPr="00FA71B0">
        <w:rPr>
          <w:sz w:val="20"/>
          <w:szCs w:val="20"/>
          <w:vertAlign w:val="superscript"/>
        </w:rPr>
        <w:t>nd</w:t>
      </w:r>
      <w:r w:rsidR="00FA71B0">
        <w:rPr>
          <w:sz w:val="20"/>
          <w:szCs w:val="20"/>
        </w:rPr>
        <w:t xml:space="preserve"> off the layoff and strong works, also pasted below, are telling of ability to match or improve from last figure, meaning others will need to really jump up to match Charmaine if she runs back. </w:t>
      </w:r>
    </w:p>
    <w:p w14:paraId="6B3B8314" w14:textId="13634269" w:rsidR="007E6D4E" w:rsidRDefault="007E6D4E" w:rsidP="00C11D7B">
      <w:pPr>
        <w:rPr>
          <w:b/>
          <w:bCs/>
          <w:sz w:val="24"/>
          <w:szCs w:val="24"/>
        </w:rPr>
      </w:pPr>
      <w:r>
        <w:rPr>
          <w:noProof/>
        </w:rPr>
        <w:drawing>
          <wp:inline distT="0" distB="0" distL="0" distR="0" wp14:anchorId="61F76E30" wp14:editId="268993C2">
            <wp:extent cx="5943600" cy="450977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509770"/>
                    </a:xfrm>
                    <a:prstGeom prst="rect">
                      <a:avLst/>
                    </a:prstGeom>
                  </pic:spPr>
                </pic:pic>
              </a:graphicData>
            </a:graphic>
          </wp:inline>
        </w:drawing>
      </w:r>
    </w:p>
    <w:p w14:paraId="2ACF72A8" w14:textId="43E83CF8" w:rsidR="007E6D4E" w:rsidRDefault="007E6D4E" w:rsidP="00C11D7B">
      <w:pPr>
        <w:rPr>
          <w:b/>
          <w:bCs/>
          <w:sz w:val="24"/>
          <w:szCs w:val="24"/>
        </w:rPr>
      </w:pPr>
      <w:r>
        <w:rPr>
          <w:noProof/>
        </w:rPr>
        <w:drawing>
          <wp:inline distT="0" distB="0" distL="0" distR="0" wp14:anchorId="3F77C777" wp14:editId="162F2920">
            <wp:extent cx="5943600" cy="14141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14145"/>
                    </a:xfrm>
                    <a:prstGeom prst="rect">
                      <a:avLst/>
                    </a:prstGeom>
                  </pic:spPr>
                </pic:pic>
              </a:graphicData>
            </a:graphic>
          </wp:inline>
        </w:drawing>
      </w:r>
    </w:p>
    <w:p w14:paraId="70BE6CE8" w14:textId="77777777" w:rsidR="00FA71B0" w:rsidRDefault="007E6D4E" w:rsidP="007E6D4E">
      <w:pPr>
        <w:rPr>
          <w:noProof/>
          <w:sz w:val="20"/>
          <w:szCs w:val="20"/>
        </w:rPr>
      </w:pPr>
      <w:r w:rsidRPr="00FA71B0">
        <w:rPr>
          <w:noProof/>
          <w:sz w:val="20"/>
          <w:szCs w:val="20"/>
        </w:rPr>
        <w:lastRenderedPageBreak/>
        <w:drawing>
          <wp:anchor distT="0" distB="0" distL="114300" distR="114300" simplePos="0" relativeHeight="251662336" behindDoc="1" locked="0" layoutInCell="1" allowOverlap="1" wp14:anchorId="391C5B4D" wp14:editId="4359D88F">
            <wp:simplePos x="0" y="0"/>
            <wp:positionH relativeFrom="column">
              <wp:posOffset>0</wp:posOffset>
            </wp:positionH>
            <wp:positionV relativeFrom="paragraph">
              <wp:posOffset>0</wp:posOffset>
            </wp:positionV>
            <wp:extent cx="2178685" cy="3312942"/>
            <wp:effectExtent l="0" t="0" r="0" b="1905"/>
            <wp:wrapTight wrapText="bothSides">
              <wp:wrapPolygon edited="0">
                <wp:start x="0" y="0"/>
                <wp:lineTo x="0" y="21488"/>
                <wp:lineTo x="21342" y="21488"/>
                <wp:lineTo x="2134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78685" cy="3312942"/>
                    </a:xfrm>
                    <a:prstGeom prst="rect">
                      <a:avLst/>
                    </a:prstGeom>
                  </pic:spPr>
                </pic:pic>
              </a:graphicData>
            </a:graphic>
          </wp:anchor>
        </w:drawing>
      </w:r>
      <w:r w:rsidR="008A2A09" w:rsidRPr="00FA71B0">
        <w:rPr>
          <w:noProof/>
          <w:sz w:val="20"/>
          <w:szCs w:val="20"/>
        </w:rPr>
        <w:t xml:space="preserve"> </w:t>
      </w:r>
    </w:p>
    <w:p w14:paraId="30F2F29A" w14:textId="0971E081" w:rsidR="007E6D4E" w:rsidRPr="00FA71B0" w:rsidRDefault="00FA71B0" w:rsidP="007E6D4E">
      <w:pPr>
        <w:rPr>
          <w:noProof/>
          <w:sz w:val="20"/>
          <w:szCs w:val="20"/>
        </w:rPr>
      </w:pPr>
      <w:r w:rsidRPr="00FA71B0">
        <w:rPr>
          <w:noProof/>
          <w:sz w:val="20"/>
          <w:szCs w:val="20"/>
        </w:rPr>
        <w:t xml:space="preserve">Trip note tells the story here, super sharp effort with more in the tank. Then look at the race note, two horses from last came back to run 1-2 in The Wishing Well Stakes, further justifying this effort. </w:t>
      </w:r>
    </w:p>
    <w:p w14:paraId="64ED8741" w14:textId="60B36262" w:rsidR="00FA71B0" w:rsidRPr="00FA71B0" w:rsidRDefault="00FA71B0" w:rsidP="007E6D4E">
      <w:pPr>
        <w:rPr>
          <w:noProof/>
          <w:sz w:val="20"/>
          <w:szCs w:val="20"/>
        </w:rPr>
      </w:pPr>
      <w:r w:rsidRPr="00FA71B0">
        <w:rPr>
          <w:noProof/>
          <w:sz w:val="20"/>
          <w:szCs w:val="20"/>
        </w:rPr>
        <w:t>TimeForm US Pace projector below shows what would be a favorable scenario with possible duel up front. Charmaine will be close, and although rails are only at 10 feet, the pace to be by the time they hit the top of the stretch is within 2 lengths, a likely scenario here today.</w:t>
      </w:r>
    </w:p>
    <w:p w14:paraId="28B8E823" w14:textId="1A91283A" w:rsidR="00FA71B0" w:rsidRDefault="00FA71B0" w:rsidP="007E6D4E">
      <w:pPr>
        <w:rPr>
          <w:noProof/>
        </w:rPr>
      </w:pPr>
      <w:r w:rsidRPr="00FA71B0">
        <w:rPr>
          <w:noProof/>
          <w:sz w:val="20"/>
          <w:szCs w:val="20"/>
        </w:rPr>
        <w:drawing>
          <wp:anchor distT="0" distB="0" distL="114300" distR="114300" simplePos="0" relativeHeight="251663360" behindDoc="1" locked="0" layoutInCell="1" allowOverlap="1" wp14:anchorId="62E0E553" wp14:editId="2F5F1524">
            <wp:simplePos x="0" y="0"/>
            <wp:positionH relativeFrom="column">
              <wp:posOffset>2214782</wp:posOffset>
            </wp:positionH>
            <wp:positionV relativeFrom="paragraph">
              <wp:posOffset>182001</wp:posOffset>
            </wp:positionV>
            <wp:extent cx="4000500" cy="1334770"/>
            <wp:effectExtent l="0" t="0" r="0" b="0"/>
            <wp:wrapTight wrapText="bothSides">
              <wp:wrapPolygon edited="0">
                <wp:start x="0" y="0"/>
                <wp:lineTo x="0" y="21271"/>
                <wp:lineTo x="21497" y="21271"/>
                <wp:lineTo x="21497"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00500" cy="1334770"/>
                    </a:xfrm>
                    <a:prstGeom prst="rect">
                      <a:avLst/>
                    </a:prstGeom>
                  </pic:spPr>
                </pic:pic>
              </a:graphicData>
            </a:graphic>
            <wp14:sizeRelH relativeFrom="margin">
              <wp14:pctWidth>0</wp14:pctWidth>
            </wp14:sizeRelH>
            <wp14:sizeRelV relativeFrom="margin">
              <wp14:pctHeight>0</wp14:pctHeight>
            </wp14:sizeRelV>
          </wp:anchor>
        </w:drawing>
      </w:r>
    </w:p>
    <w:p w14:paraId="31DB1A5E" w14:textId="10EE21BE" w:rsidR="00FA71B0" w:rsidRDefault="00FA71B0" w:rsidP="007E6D4E">
      <w:pPr>
        <w:rPr>
          <w:noProof/>
        </w:rPr>
      </w:pPr>
    </w:p>
    <w:p w14:paraId="3DBDDA77" w14:textId="4A719E53" w:rsidR="00FA71B0" w:rsidRDefault="00FA71B0" w:rsidP="007E6D4E">
      <w:pPr>
        <w:rPr>
          <w:noProof/>
        </w:rPr>
      </w:pPr>
    </w:p>
    <w:p w14:paraId="4DF4B86B" w14:textId="0E59D473" w:rsidR="00FA71B0" w:rsidRDefault="00FA71B0" w:rsidP="007E6D4E">
      <w:pPr>
        <w:rPr>
          <w:b/>
          <w:bCs/>
          <w:sz w:val="24"/>
          <w:szCs w:val="24"/>
        </w:rPr>
      </w:pPr>
    </w:p>
    <w:p w14:paraId="2D73F426" w14:textId="4DC1075F" w:rsidR="007E6D4E" w:rsidRDefault="007E6D4E" w:rsidP="007E6D4E">
      <w:pPr>
        <w:rPr>
          <w:b/>
          <w:bCs/>
          <w:sz w:val="24"/>
          <w:szCs w:val="24"/>
        </w:rPr>
      </w:pPr>
      <w:r>
        <w:rPr>
          <w:b/>
          <w:bCs/>
          <w:sz w:val="24"/>
          <w:szCs w:val="24"/>
        </w:rPr>
        <w:t xml:space="preserve">Race </w:t>
      </w:r>
      <w:r>
        <w:rPr>
          <w:b/>
          <w:bCs/>
          <w:sz w:val="24"/>
          <w:szCs w:val="24"/>
        </w:rPr>
        <w:t>8</w:t>
      </w:r>
      <w:r>
        <w:rPr>
          <w:b/>
          <w:bCs/>
          <w:sz w:val="24"/>
          <w:szCs w:val="24"/>
        </w:rPr>
        <w:t xml:space="preserve">: A Case </w:t>
      </w:r>
      <w:r>
        <w:rPr>
          <w:b/>
          <w:bCs/>
          <w:sz w:val="24"/>
          <w:szCs w:val="24"/>
          <w:u w:val="single"/>
        </w:rPr>
        <w:t>AGAINST</w:t>
      </w:r>
      <w:r>
        <w:rPr>
          <w:b/>
          <w:bCs/>
          <w:sz w:val="24"/>
          <w:szCs w:val="24"/>
        </w:rPr>
        <w:t xml:space="preserve"> #</w:t>
      </w:r>
      <w:r>
        <w:rPr>
          <w:b/>
          <w:bCs/>
          <w:sz w:val="24"/>
          <w:szCs w:val="24"/>
        </w:rPr>
        <w:t>10</w:t>
      </w:r>
      <w:r>
        <w:rPr>
          <w:b/>
          <w:bCs/>
          <w:sz w:val="24"/>
          <w:szCs w:val="24"/>
        </w:rPr>
        <w:t xml:space="preserve"> </w:t>
      </w:r>
      <w:r>
        <w:rPr>
          <w:b/>
          <w:bCs/>
          <w:sz w:val="24"/>
          <w:szCs w:val="24"/>
        </w:rPr>
        <w:t>Simmer Down</w:t>
      </w:r>
      <w:r>
        <w:rPr>
          <w:b/>
          <w:bCs/>
          <w:sz w:val="24"/>
          <w:szCs w:val="24"/>
        </w:rPr>
        <w:t xml:space="preserve"> (</w:t>
      </w:r>
      <w:r>
        <w:rPr>
          <w:b/>
          <w:bCs/>
          <w:sz w:val="24"/>
          <w:szCs w:val="24"/>
        </w:rPr>
        <w:t>2</w:t>
      </w:r>
      <w:r>
        <w:rPr>
          <w:b/>
          <w:bCs/>
          <w:sz w:val="24"/>
          <w:szCs w:val="24"/>
        </w:rPr>
        <w:t>/1 ML)</w:t>
      </w:r>
    </w:p>
    <w:p w14:paraId="4C60D1C0" w14:textId="75DA3F98" w:rsidR="008A2A09" w:rsidRPr="00CD3964" w:rsidRDefault="00FA71B0" w:rsidP="007E6D4E">
      <w:pPr>
        <w:rPr>
          <w:sz w:val="20"/>
          <w:szCs w:val="20"/>
        </w:rPr>
      </w:pPr>
      <w:r w:rsidRPr="00CD3964">
        <w:rPr>
          <w:sz w:val="20"/>
          <w:szCs w:val="20"/>
        </w:rPr>
        <w:t>Two weeks back Emily Ellingwood won her first race ad was my “A Case for” that day. Today, she is the ML favorite in this race from the 10 post on a maiden. This screams “vulnerable favorite” spot here. Last race was nearly 10-1 and was 6+ lengths beaten in 2</w:t>
      </w:r>
      <w:r w:rsidRPr="00CD3964">
        <w:rPr>
          <w:sz w:val="20"/>
          <w:szCs w:val="20"/>
          <w:vertAlign w:val="superscript"/>
        </w:rPr>
        <w:t>nd</w:t>
      </w:r>
      <w:r w:rsidRPr="00CD3964">
        <w:rPr>
          <w:sz w:val="20"/>
          <w:szCs w:val="20"/>
        </w:rPr>
        <w:t xml:space="preserve">. Since has had sharp works for this level. The </w:t>
      </w:r>
      <w:r w:rsidR="000273B1" w:rsidRPr="00CD3964">
        <w:rPr>
          <w:sz w:val="20"/>
          <w:szCs w:val="20"/>
        </w:rPr>
        <w:t>third-place</w:t>
      </w:r>
      <w:r w:rsidRPr="00CD3964">
        <w:rPr>
          <w:sz w:val="20"/>
          <w:szCs w:val="20"/>
        </w:rPr>
        <w:t xml:space="preserve"> finisher from last race comes back here today, and was even money in last for Peter Miller. Now that horse gets Prat and Blinkers, both very positive changes for the Miller barn. </w:t>
      </w:r>
    </w:p>
    <w:p w14:paraId="082D4E88" w14:textId="77CDCE92" w:rsidR="008A2A09" w:rsidRDefault="008A2A09" w:rsidP="007E6D4E">
      <w:pPr>
        <w:rPr>
          <w:b/>
          <w:bCs/>
          <w:sz w:val="24"/>
          <w:szCs w:val="24"/>
        </w:rPr>
      </w:pPr>
      <w:r>
        <w:rPr>
          <w:noProof/>
        </w:rPr>
        <w:drawing>
          <wp:inline distT="0" distB="0" distL="0" distR="0" wp14:anchorId="303C1037" wp14:editId="19BFAE43">
            <wp:extent cx="5943600" cy="2266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66950"/>
                    </a:xfrm>
                    <a:prstGeom prst="rect">
                      <a:avLst/>
                    </a:prstGeom>
                  </pic:spPr>
                </pic:pic>
              </a:graphicData>
            </a:graphic>
          </wp:inline>
        </w:drawing>
      </w:r>
    </w:p>
    <w:p w14:paraId="2D7A9E11" w14:textId="68345274" w:rsidR="00CD3964" w:rsidRPr="00CD3964" w:rsidRDefault="00CD3964" w:rsidP="007E6D4E">
      <w:pPr>
        <w:rPr>
          <w:sz w:val="20"/>
          <w:szCs w:val="20"/>
        </w:rPr>
      </w:pPr>
      <w:r w:rsidRPr="00CD3964">
        <w:rPr>
          <w:sz w:val="20"/>
          <w:szCs w:val="20"/>
        </w:rPr>
        <w:t xml:space="preserve">Looking at </w:t>
      </w:r>
      <w:r w:rsidR="000273B1" w:rsidRPr="00CD3964">
        <w:rPr>
          <w:sz w:val="20"/>
          <w:szCs w:val="20"/>
        </w:rPr>
        <w:t>Time Form</w:t>
      </w:r>
      <w:r w:rsidRPr="00CD3964">
        <w:rPr>
          <w:sz w:val="20"/>
          <w:szCs w:val="20"/>
        </w:rPr>
        <w:t xml:space="preserve"> US Pace Projector, it shows potential loose speed with the #3. This is where I think the blinker on angle for the #4 comes into play where I would foresee that one much closer to the action. So that leaves Emily with decisions to make early. If she sends and does not clear, she gets caught wide in the first turn and loses ground. If she gets the lead, she better </w:t>
      </w:r>
      <w:r w:rsidR="0064723A" w:rsidRPr="00CD3964">
        <w:rPr>
          <w:sz w:val="20"/>
          <w:szCs w:val="20"/>
        </w:rPr>
        <w:t>hopes</w:t>
      </w:r>
      <w:r w:rsidRPr="00CD3964">
        <w:rPr>
          <w:sz w:val="20"/>
          <w:szCs w:val="20"/>
        </w:rPr>
        <w:t xml:space="preserve"> to have much the best horse in the race as front end is not where one has wanted to be. If she lays off, she is going to need to navigate a trip to get to the rail, save ground and then get around traffic late. Lots of concerns for a short price and apprentice with 2 wins on her record. </w:t>
      </w:r>
    </w:p>
    <w:p w14:paraId="6F41F28C" w14:textId="7DD8E451" w:rsidR="008A2A09" w:rsidRDefault="008A2A09" w:rsidP="007E6D4E">
      <w:pPr>
        <w:rPr>
          <w:b/>
          <w:bCs/>
          <w:sz w:val="24"/>
          <w:szCs w:val="24"/>
        </w:rPr>
      </w:pPr>
      <w:r>
        <w:rPr>
          <w:noProof/>
        </w:rPr>
        <w:lastRenderedPageBreak/>
        <w:drawing>
          <wp:inline distT="0" distB="0" distL="0" distR="0" wp14:anchorId="18CFA876" wp14:editId="717E79DA">
            <wp:extent cx="2828925" cy="11334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8925" cy="1133475"/>
                    </a:xfrm>
                    <a:prstGeom prst="rect">
                      <a:avLst/>
                    </a:prstGeom>
                  </pic:spPr>
                </pic:pic>
              </a:graphicData>
            </a:graphic>
          </wp:inline>
        </w:drawing>
      </w:r>
    </w:p>
    <w:p w14:paraId="04BBE13A" w14:textId="44242D51" w:rsidR="00CD3964" w:rsidRPr="00CD3964" w:rsidRDefault="00CD3964" w:rsidP="007E6D4E">
      <w:pPr>
        <w:rPr>
          <w:sz w:val="20"/>
          <w:szCs w:val="20"/>
        </w:rPr>
      </w:pPr>
      <w:r w:rsidRPr="00CD3964">
        <w:rPr>
          <w:sz w:val="20"/>
          <w:szCs w:val="20"/>
        </w:rPr>
        <w:t xml:space="preserve">Last race has already produced 2 next out winners. </w:t>
      </w:r>
      <w:r w:rsidR="0064723A" w:rsidRPr="00CD3964">
        <w:rPr>
          <w:sz w:val="20"/>
          <w:szCs w:val="20"/>
        </w:rPr>
        <w:t>So,</w:t>
      </w:r>
      <w:r w:rsidRPr="00CD3964">
        <w:rPr>
          <w:sz w:val="20"/>
          <w:szCs w:val="20"/>
        </w:rPr>
        <w:t xml:space="preserve"> this is a positive for the 10 here, but also a positive for the #4 Made in Karoo, who I feel will be tough today. </w:t>
      </w:r>
    </w:p>
    <w:p w14:paraId="61BFB016" w14:textId="2418EA67" w:rsidR="008A2A09" w:rsidRDefault="008A2A09" w:rsidP="007E6D4E">
      <w:pPr>
        <w:rPr>
          <w:b/>
          <w:bCs/>
          <w:sz w:val="24"/>
          <w:szCs w:val="24"/>
        </w:rPr>
      </w:pPr>
      <w:r>
        <w:rPr>
          <w:noProof/>
        </w:rPr>
        <w:drawing>
          <wp:inline distT="0" distB="0" distL="0" distR="0" wp14:anchorId="4A2EBE87" wp14:editId="7DF02036">
            <wp:extent cx="5373858" cy="1695406"/>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7939" cy="1699849"/>
                    </a:xfrm>
                    <a:prstGeom prst="rect">
                      <a:avLst/>
                    </a:prstGeom>
                  </pic:spPr>
                </pic:pic>
              </a:graphicData>
            </a:graphic>
          </wp:inline>
        </w:drawing>
      </w:r>
    </w:p>
    <w:p w14:paraId="6AE543B0" w14:textId="35D81C8C" w:rsidR="00CD3964" w:rsidRDefault="00CD3964" w:rsidP="007E6D4E">
      <w:pPr>
        <w:rPr>
          <w:sz w:val="20"/>
          <w:szCs w:val="20"/>
        </w:rPr>
      </w:pPr>
      <w:r w:rsidRPr="00CD3964">
        <w:rPr>
          <w:sz w:val="20"/>
          <w:szCs w:val="20"/>
        </w:rPr>
        <w:t>Made in Karoo a single for me today.</w:t>
      </w:r>
    </w:p>
    <w:p w14:paraId="3ECBF8AE" w14:textId="77777777" w:rsidR="00CD3964" w:rsidRPr="00CD3964" w:rsidRDefault="00CD3964" w:rsidP="007E6D4E">
      <w:pPr>
        <w:rPr>
          <w:sz w:val="20"/>
          <w:szCs w:val="20"/>
        </w:rPr>
      </w:pPr>
    </w:p>
    <w:p w14:paraId="52D49188" w14:textId="3210128A" w:rsidR="007E6D4E" w:rsidRDefault="007E6D4E" w:rsidP="007E6D4E">
      <w:pPr>
        <w:rPr>
          <w:b/>
          <w:bCs/>
          <w:sz w:val="24"/>
          <w:szCs w:val="24"/>
        </w:rPr>
      </w:pPr>
      <w:r>
        <w:rPr>
          <w:b/>
          <w:bCs/>
          <w:sz w:val="24"/>
          <w:szCs w:val="24"/>
        </w:rPr>
        <w:t xml:space="preserve">Race </w:t>
      </w:r>
      <w:r>
        <w:rPr>
          <w:b/>
          <w:bCs/>
          <w:sz w:val="24"/>
          <w:szCs w:val="24"/>
        </w:rPr>
        <w:t>9</w:t>
      </w:r>
      <w:r>
        <w:rPr>
          <w:b/>
          <w:bCs/>
          <w:sz w:val="24"/>
          <w:szCs w:val="24"/>
        </w:rPr>
        <w:t xml:space="preserve">: A Case </w:t>
      </w:r>
      <w:r>
        <w:rPr>
          <w:b/>
          <w:bCs/>
          <w:sz w:val="24"/>
          <w:szCs w:val="24"/>
          <w:u w:val="single"/>
        </w:rPr>
        <w:t>FOR</w:t>
      </w:r>
      <w:r>
        <w:rPr>
          <w:b/>
          <w:bCs/>
          <w:sz w:val="24"/>
          <w:szCs w:val="24"/>
        </w:rPr>
        <w:t xml:space="preserve"> #</w:t>
      </w:r>
      <w:r>
        <w:rPr>
          <w:b/>
          <w:bCs/>
          <w:sz w:val="24"/>
          <w:szCs w:val="24"/>
        </w:rPr>
        <w:t>5</w:t>
      </w:r>
      <w:r>
        <w:rPr>
          <w:b/>
          <w:bCs/>
          <w:sz w:val="24"/>
          <w:szCs w:val="24"/>
        </w:rPr>
        <w:t xml:space="preserve"> </w:t>
      </w:r>
      <w:r>
        <w:rPr>
          <w:b/>
          <w:bCs/>
          <w:sz w:val="24"/>
          <w:szCs w:val="24"/>
        </w:rPr>
        <w:t>Golden Star Rock</w:t>
      </w:r>
      <w:r>
        <w:rPr>
          <w:b/>
          <w:bCs/>
          <w:sz w:val="24"/>
          <w:szCs w:val="24"/>
        </w:rPr>
        <w:t xml:space="preserve"> (</w:t>
      </w:r>
      <w:r>
        <w:rPr>
          <w:b/>
          <w:bCs/>
          <w:sz w:val="24"/>
          <w:szCs w:val="24"/>
        </w:rPr>
        <w:t>30</w:t>
      </w:r>
      <w:r>
        <w:rPr>
          <w:b/>
          <w:bCs/>
          <w:sz w:val="24"/>
          <w:szCs w:val="24"/>
        </w:rPr>
        <w:t>/1 ML)</w:t>
      </w:r>
    </w:p>
    <w:p w14:paraId="2DA3FE1E" w14:textId="0DFE51ED" w:rsidR="00CD3964" w:rsidRPr="000273B1" w:rsidRDefault="00CD3964" w:rsidP="007E6D4E">
      <w:pPr>
        <w:rPr>
          <w:sz w:val="20"/>
          <w:szCs w:val="20"/>
        </w:rPr>
      </w:pPr>
      <w:r w:rsidRPr="000273B1">
        <w:rPr>
          <w:sz w:val="20"/>
          <w:szCs w:val="20"/>
        </w:rPr>
        <w:t xml:space="preserve">Now time to have some fun with a 30/1 shot. Pedigree play but other angles to like here too. This $400k 2YO purchase </w:t>
      </w:r>
      <w:r w:rsidR="000273B1">
        <w:rPr>
          <w:sz w:val="20"/>
          <w:szCs w:val="20"/>
        </w:rPr>
        <w:t xml:space="preserve">ended up being gelded before hitting the track for the first-time last summer and </w:t>
      </w:r>
      <w:r w:rsidRPr="000273B1">
        <w:rPr>
          <w:sz w:val="20"/>
          <w:szCs w:val="20"/>
        </w:rPr>
        <w:t>started his career at Belterra and then Mountaineer for Wesley Ward. No doubt, these tracks were a factor in the 30/1 designation</w:t>
      </w:r>
      <w:r w:rsidR="000273B1">
        <w:rPr>
          <w:sz w:val="20"/>
          <w:szCs w:val="20"/>
        </w:rPr>
        <w:t xml:space="preserve"> and the early move to geld is telling this one would not live up to the purchase tag. </w:t>
      </w:r>
      <w:r w:rsidRPr="000273B1">
        <w:rPr>
          <w:sz w:val="20"/>
          <w:szCs w:val="20"/>
        </w:rPr>
        <w:t xml:space="preserve">Was transferred to the Peter Miller barn in January and has been working at Pete’s home training track at San Luis Rey with five consecutive works. </w:t>
      </w:r>
      <w:r w:rsidR="000273B1" w:rsidRPr="000273B1">
        <w:rPr>
          <w:sz w:val="20"/>
          <w:szCs w:val="20"/>
        </w:rPr>
        <w:t xml:space="preserve">Has run with some early pace so far, a style that Miller can improve. I highlight the dam here as she has dropped some serious talent. </w:t>
      </w:r>
    </w:p>
    <w:p w14:paraId="260DBEE9" w14:textId="1E974036" w:rsidR="004D5C17" w:rsidRDefault="007E6D4E" w:rsidP="00E50B56">
      <w:pPr>
        <w:rPr>
          <w:i/>
          <w:iCs/>
          <w:sz w:val="20"/>
          <w:szCs w:val="20"/>
        </w:rPr>
      </w:pPr>
      <w:r>
        <w:rPr>
          <w:noProof/>
        </w:rPr>
        <w:drawing>
          <wp:inline distT="0" distB="0" distL="0" distR="0" wp14:anchorId="7BBEAB0A" wp14:editId="16AE5757">
            <wp:extent cx="5943600" cy="224218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42185"/>
                    </a:xfrm>
                    <a:prstGeom prst="rect">
                      <a:avLst/>
                    </a:prstGeom>
                  </pic:spPr>
                </pic:pic>
              </a:graphicData>
            </a:graphic>
          </wp:inline>
        </w:drawing>
      </w:r>
    </w:p>
    <w:p w14:paraId="2B871968" w14:textId="16BC8618" w:rsidR="007E6D4E" w:rsidRPr="000273B1" w:rsidRDefault="007E6D4E" w:rsidP="00E50B56">
      <w:pPr>
        <w:rPr>
          <w:sz w:val="20"/>
          <w:szCs w:val="20"/>
        </w:rPr>
      </w:pPr>
      <w:r w:rsidRPr="000273B1">
        <w:rPr>
          <w:sz w:val="20"/>
          <w:szCs w:val="20"/>
        </w:rPr>
        <w:t xml:space="preserve">Using DRF Formulator, take a look at the half siblings of this horse, </w:t>
      </w:r>
      <w:r w:rsidR="000273B1">
        <w:rPr>
          <w:sz w:val="20"/>
          <w:szCs w:val="20"/>
        </w:rPr>
        <w:t xml:space="preserve">both </w:t>
      </w:r>
      <w:r w:rsidRPr="000273B1">
        <w:rPr>
          <w:sz w:val="20"/>
          <w:szCs w:val="20"/>
        </w:rPr>
        <w:t>out of Enchanted Rock.</w:t>
      </w:r>
      <w:r w:rsidR="000273B1">
        <w:rPr>
          <w:sz w:val="20"/>
          <w:szCs w:val="20"/>
        </w:rPr>
        <w:t xml:space="preserve"> That’s right, 2 Kentucky Derby runners and graded stakes winners. On the sire side, we know Tapit’s can be head cases from time to time, and can take some time for the lightbulb to go off. </w:t>
      </w:r>
    </w:p>
    <w:p w14:paraId="37608397" w14:textId="18E5C79F" w:rsidR="007E6D4E" w:rsidRDefault="007E6D4E" w:rsidP="00E50B56">
      <w:pPr>
        <w:rPr>
          <w:i/>
          <w:iCs/>
          <w:sz w:val="20"/>
          <w:szCs w:val="20"/>
        </w:rPr>
      </w:pPr>
      <w:r>
        <w:rPr>
          <w:noProof/>
        </w:rPr>
        <w:lastRenderedPageBreak/>
        <w:drawing>
          <wp:inline distT="0" distB="0" distL="0" distR="0" wp14:anchorId="4227DE87" wp14:editId="05977605">
            <wp:extent cx="5943600" cy="345313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53130"/>
                    </a:xfrm>
                    <a:prstGeom prst="rect">
                      <a:avLst/>
                    </a:prstGeom>
                  </pic:spPr>
                </pic:pic>
              </a:graphicData>
            </a:graphic>
          </wp:inline>
        </w:drawing>
      </w:r>
    </w:p>
    <w:p w14:paraId="72B057C5" w14:textId="2468FB17" w:rsidR="007E6D4E" w:rsidRPr="000273B1" w:rsidRDefault="000273B1" w:rsidP="00E50B56">
      <w:pPr>
        <w:rPr>
          <w:noProof/>
          <w:sz w:val="20"/>
          <w:szCs w:val="20"/>
        </w:rPr>
      </w:pPr>
      <w:r w:rsidRPr="000273B1">
        <w:rPr>
          <w:noProof/>
          <w:sz w:val="20"/>
          <w:szCs w:val="20"/>
        </w:rPr>
        <w:t xml:space="preserve">Pete’s speciality has always been turf sprints. This is a pedigree reach as out of 45 starts for Enchanted Rock’s babies, only 6 have been on turf (all routes) and no winners. But take note that Wesley Ward started this one on turf to begin career, so it is possible this one may just be light on his feet. </w:t>
      </w:r>
    </w:p>
    <w:p w14:paraId="598DD522" w14:textId="178F6207" w:rsidR="004D5C17" w:rsidRDefault="007E6D4E" w:rsidP="00E50B56">
      <w:pPr>
        <w:rPr>
          <w:i/>
          <w:iCs/>
          <w:sz w:val="20"/>
          <w:szCs w:val="20"/>
        </w:rPr>
      </w:pPr>
      <w:r>
        <w:rPr>
          <w:noProof/>
        </w:rPr>
        <w:drawing>
          <wp:inline distT="0" distB="0" distL="0" distR="0" wp14:anchorId="2C3BB450" wp14:editId="7D9350CA">
            <wp:extent cx="5943600" cy="609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09600"/>
                    </a:xfrm>
                    <a:prstGeom prst="rect">
                      <a:avLst/>
                    </a:prstGeom>
                  </pic:spPr>
                </pic:pic>
              </a:graphicData>
            </a:graphic>
          </wp:inline>
        </w:drawing>
      </w:r>
    </w:p>
    <w:p w14:paraId="32B73BE1" w14:textId="6419D369" w:rsidR="000273B1" w:rsidRDefault="000273B1" w:rsidP="00E50B56">
      <w:pPr>
        <w:rPr>
          <w:i/>
          <w:iCs/>
          <w:sz w:val="20"/>
          <w:szCs w:val="20"/>
        </w:rPr>
      </w:pPr>
      <w:r>
        <w:rPr>
          <w:i/>
          <w:iCs/>
          <w:sz w:val="20"/>
          <w:szCs w:val="20"/>
        </w:rPr>
        <w:t>Plenty of red flags here, yes, but for the price and with this trainer, definitely worth a play at big odds and an include in horizontals/verticals.</w:t>
      </w:r>
    </w:p>
    <w:p w14:paraId="4F7F81C4" w14:textId="69A21CEF" w:rsidR="000273B1" w:rsidRDefault="000273B1" w:rsidP="00E50B56">
      <w:pPr>
        <w:rPr>
          <w:i/>
          <w:iCs/>
          <w:sz w:val="20"/>
          <w:szCs w:val="20"/>
        </w:rPr>
      </w:pPr>
    </w:p>
    <w:p w14:paraId="0B3CE9C6" w14:textId="77777777" w:rsidR="000273B1" w:rsidRDefault="000273B1" w:rsidP="00E50B56">
      <w:pPr>
        <w:rPr>
          <w:i/>
          <w:iCs/>
          <w:sz w:val="20"/>
          <w:szCs w:val="20"/>
        </w:rPr>
      </w:pPr>
    </w:p>
    <w:p w14:paraId="3107C3A9" w14:textId="6A7557D3" w:rsidR="00E74DC5" w:rsidRPr="004230EC" w:rsidRDefault="00E74DC5" w:rsidP="00E50B56">
      <w:pPr>
        <w:rPr>
          <w:i/>
          <w:iCs/>
          <w:sz w:val="20"/>
          <w:szCs w:val="20"/>
        </w:rPr>
      </w:pPr>
      <w:r w:rsidRPr="004230EC">
        <w:rPr>
          <w:i/>
          <w:iCs/>
          <w:sz w:val="20"/>
          <w:szCs w:val="20"/>
        </w:rPr>
        <w:t>Wishing you all the best today</w:t>
      </w:r>
      <w:r w:rsidR="00773F58">
        <w:rPr>
          <w:i/>
          <w:iCs/>
          <w:sz w:val="20"/>
          <w:szCs w:val="20"/>
        </w:rPr>
        <w:t xml:space="preserve"> and good luck with your boxes and props for the Super Bowl tonight</w:t>
      </w:r>
      <w:r w:rsidRPr="004230EC">
        <w:rPr>
          <w:i/>
          <w:iCs/>
          <w:sz w:val="20"/>
          <w:szCs w:val="20"/>
        </w:rPr>
        <w:t>. Feel free to DM me on Twitter @RMcCarthy1 anytime with questions or feedback.</w:t>
      </w:r>
      <w:r w:rsidR="00773F58">
        <w:rPr>
          <w:i/>
          <w:iCs/>
          <w:sz w:val="20"/>
          <w:szCs w:val="20"/>
        </w:rPr>
        <w:t xml:space="preserve"> </w:t>
      </w:r>
    </w:p>
    <w:p w14:paraId="350ECEC0" w14:textId="593DF3CE" w:rsidR="004461B5" w:rsidRDefault="00372C14" w:rsidP="00E50B56">
      <w:pPr>
        <w:rPr>
          <w:rStyle w:val="Hyperlink"/>
          <w:i/>
          <w:iCs/>
          <w:sz w:val="20"/>
          <w:szCs w:val="20"/>
        </w:rPr>
      </w:pPr>
      <w:r w:rsidRPr="004230EC">
        <w:rPr>
          <w:i/>
          <w:iCs/>
          <w:sz w:val="20"/>
          <w:szCs w:val="20"/>
        </w:rPr>
        <w:t>Credit</w:t>
      </w:r>
      <w:r w:rsidR="004461B5" w:rsidRPr="004230EC">
        <w:rPr>
          <w:i/>
          <w:iCs/>
          <w:sz w:val="20"/>
          <w:szCs w:val="20"/>
        </w:rPr>
        <w:t>s:</w:t>
      </w:r>
      <w:r w:rsidRPr="004230EC">
        <w:rPr>
          <w:i/>
          <w:iCs/>
          <w:sz w:val="20"/>
          <w:szCs w:val="20"/>
        </w:rPr>
        <w:t xml:space="preserve"> </w:t>
      </w:r>
      <w:r w:rsidR="004461B5" w:rsidRPr="004230EC">
        <w:rPr>
          <w:i/>
          <w:iCs/>
          <w:sz w:val="20"/>
          <w:szCs w:val="20"/>
        </w:rPr>
        <w:t>@clockerandy with www.</w:t>
      </w:r>
      <w:r w:rsidRPr="004230EC">
        <w:rPr>
          <w:i/>
          <w:iCs/>
          <w:sz w:val="20"/>
          <w:szCs w:val="20"/>
        </w:rPr>
        <w:t>nationalturf.com; Thoro-graph</w:t>
      </w:r>
      <w:r w:rsidR="004461B5" w:rsidRPr="004230EC">
        <w:rPr>
          <w:i/>
          <w:iCs/>
          <w:sz w:val="20"/>
          <w:szCs w:val="20"/>
        </w:rPr>
        <w:t xml:space="preserve"> data from </w:t>
      </w:r>
      <w:hyperlink r:id="rId19" w:history="1">
        <w:r w:rsidR="004461B5" w:rsidRPr="004230EC">
          <w:rPr>
            <w:rStyle w:val="Hyperlink"/>
            <w:i/>
            <w:iCs/>
            <w:sz w:val="20"/>
            <w:szCs w:val="20"/>
          </w:rPr>
          <w:t>https://www.thorograph.com/</w:t>
        </w:r>
      </w:hyperlink>
      <w:r w:rsidR="004461B5" w:rsidRPr="004230EC">
        <w:rPr>
          <w:i/>
          <w:iCs/>
          <w:sz w:val="20"/>
          <w:szCs w:val="20"/>
        </w:rPr>
        <w:t xml:space="preserve"> ;</w:t>
      </w:r>
      <w:r w:rsidRPr="004230EC">
        <w:rPr>
          <w:i/>
          <w:iCs/>
          <w:sz w:val="20"/>
          <w:szCs w:val="20"/>
        </w:rPr>
        <w:t xml:space="preserve"> </w:t>
      </w:r>
      <w:hyperlink r:id="rId20" w:history="1">
        <w:r w:rsidR="004461B5" w:rsidRPr="004230EC">
          <w:rPr>
            <w:rStyle w:val="Hyperlink"/>
            <w:i/>
            <w:iCs/>
            <w:sz w:val="20"/>
            <w:szCs w:val="20"/>
          </w:rPr>
          <w:t>http://www.tmracingdata.com</w:t>
        </w:r>
      </w:hyperlink>
      <w:r w:rsidR="004461B5" w:rsidRPr="004230EC">
        <w:rPr>
          <w:i/>
          <w:iCs/>
          <w:sz w:val="20"/>
          <w:szCs w:val="20"/>
        </w:rPr>
        <w:t xml:space="preserve"> and DRF</w:t>
      </w:r>
      <w:r w:rsidRPr="004230EC">
        <w:rPr>
          <w:i/>
          <w:iCs/>
          <w:sz w:val="20"/>
          <w:szCs w:val="20"/>
        </w:rPr>
        <w:t xml:space="preserve"> Formulator</w:t>
      </w:r>
      <w:r w:rsidR="004461B5" w:rsidRPr="004230EC">
        <w:rPr>
          <w:i/>
          <w:iCs/>
          <w:sz w:val="20"/>
          <w:szCs w:val="20"/>
        </w:rPr>
        <w:t xml:space="preserve"> at </w:t>
      </w:r>
      <w:hyperlink r:id="rId21" w:history="1">
        <w:r w:rsidR="004461B5" w:rsidRPr="004230EC">
          <w:rPr>
            <w:rStyle w:val="Hyperlink"/>
            <w:i/>
            <w:iCs/>
            <w:sz w:val="20"/>
            <w:szCs w:val="20"/>
          </w:rPr>
          <w:t>https://www.drf.com/formulator</w:t>
        </w:r>
      </w:hyperlink>
      <w:r w:rsidR="002A7E42" w:rsidRPr="004230EC">
        <w:rPr>
          <w:i/>
          <w:iCs/>
          <w:sz w:val="20"/>
          <w:szCs w:val="20"/>
        </w:rPr>
        <w:t xml:space="preserve">, Trip Note Pros </w:t>
      </w:r>
      <w:hyperlink r:id="rId22" w:history="1">
        <w:r w:rsidR="002A7E42" w:rsidRPr="004230EC">
          <w:rPr>
            <w:rStyle w:val="Hyperlink"/>
            <w:i/>
            <w:iCs/>
            <w:sz w:val="20"/>
            <w:szCs w:val="20"/>
          </w:rPr>
          <w:t>https://www.tripnotepros.com/</w:t>
        </w:r>
      </w:hyperlink>
      <w:r w:rsidR="002A7E42" w:rsidRPr="004230EC">
        <w:rPr>
          <w:i/>
          <w:iCs/>
          <w:sz w:val="20"/>
          <w:szCs w:val="20"/>
        </w:rPr>
        <w:t xml:space="preserve">, RacingFlow </w:t>
      </w:r>
      <w:hyperlink r:id="rId23" w:history="1">
        <w:r w:rsidR="002A7E42" w:rsidRPr="004230EC">
          <w:rPr>
            <w:rStyle w:val="Hyperlink"/>
            <w:i/>
            <w:iCs/>
            <w:sz w:val="20"/>
            <w:szCs w:val="20"/>
          </w:rPr>
          <w:t>http://racingflow.com/</w:t>
        </w:r>
      </w:hyperlink>
      <w:r w:rsidR="000273B1">
        <w:rPr>
          <w:rStyle w:val="Hyperlink"/>
          <w:i/>
          <w:iCs/>
          <w:sz w:val="20"/>
          <w:szCs w:val="20"/>
        </w:rPr>
        <w:t xml:space="preserve">, TimeFormUs </w:t>
      </w:r>
      <w:hyperlink r:id="rId24" w:history="1">
        <w:r w:rsidR="000273B1" w:rsidRPr="003E2556">
          <w:rPr>
            <w:rStyle w:val="Hyperlink"/>
            <w:i/>
            <w:iCs/>
            <w:sz w:val="20"/>
            <w:szCs w:val="20"/>
          </w:rPr>
          <w:t>www.timeformus.com</w:t>
        </w:r>
      </w:hyperlink>
      <w:r w:rsidR="000273B1">
        <w:rPr>
          <w:rStyle w:val="Hyperlink"/>
          <w:i/>
          <w:iCs/>
          <w:sz w:val="20"/>
          <w:szCs w:val="20"/>
        </w:rPr>
        <w:t xml:space="preserve"> </w:t>
      </w:r>
    </w:p>
    <w:p w14:paraId="38BF17A7" w14:textId="77777777" w:rsidR="000273B1" w:rsidRPr="004230EC" w:rsidRDefault="000273B1" w:rsidP="00E50B56">
      <w:pPr>
        <w:rPr>
          <w:i/>
          <w:iCs/>
          <w:sz w:val="20"/>
          <w:szCs w:val="20"/>
        </w:rPr>
      </w:pPr>
    </w:p>
    <w:sectPr w:rsidR="000273B1" w:rsidRPr="004230EC" w:rsidSect="00372C14">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785"/>
    <w:rsid w:val="000273B1"/>
    <w:rsid w:val="00065ADD"/>
    <w:rsid w:val="00070C8E"/>
    <w:rsid w:val="000816B4"/>
    <w:rsid w:val="00093360"/>
    <w:rsid w:val="000A1E25"/>
    <w:rsid w:val="000A3E86"/>
    <w:rsid w:val="000C0C27"/>
    <w:rsid w:val="000D4835"/>
    <w:rsid w:val="000F617A"/>
    <w:rsid w:val="00103C0F"/>
    <w:rsid w:val="00104B26"/>
    <w:rsid w:val="0012540B"/>
    <w:rsid w:val="00135282"/>
    <w:rsid w:val="0015347C"/>
    <w:rsid w:val="0024623E"/>
    <w:rsid w:val="00253E87"/>
    <w:rsid w:val="002A0049"/>
    <w:rsid w:val="002A7E42"/>
    <w:rsid w:val="002B1A05"/>
    <w:rsid w:val="002B2428"/>
    <w:rsid w:val="002B4FB7"/>
    <w:rsid w:val="002F21AB"/>
    <w:rsid w:val="00302734"/>
    <w:rsid w:val="003245B0"/>
    <w:rsid w:val="00333755"/>
    <w:rsid w:val="00334335"/>
    <w:rsid w:val="003457FF"/>
    <w:rsid w:val="00372C14"/>
    <w:rsid w:val="003901C1"/>
    <w:rsid w:val="003A48B6"/>
    <w:rsid w:val="003B4931"/>
    <w:rsid w:val="003B793B"/>
    <w:rsid w:val="003C2323"/>
    <w:rsid w:val="003D74FC"/>
    <w:rsid w:val="00410A6F"/>
    <w:rsid w:val="004230EC"/>
    <w:rsid w:val="004461B5"/>
    <w:rsid w:val="0045304D"/>
    <w:rsid w:val="004619B2"/>
    <w:rsid w:val="00466A97"/>
    <w:rsid w:val="00485E3B"/>
    <w:rsid w:val="00486C85"/>
    <w:rsid w:val="004A59BD"/>
    <w:rsid w:val="004C5FB0"/>
    <w:rsid w:val="004D5C17"/>
    <w:rsid w:val="004D5DED"/>
    <w:rsid w:val="004E516A"/>
    <w:rsid w:val="004E7434"/>
    <w:rsid w:val="00507529"/>
    <w:rsid w:val="0052348C"/>
    <w:rsid w:val="005338FE"/>
    <w:rsid w:val="00540BF0"/>
    <w:rsid w:val="005627D6"/>
    <w:rsid w:val="00565216"/>
    <w:rsid w:val="00581D70"/>
    <w:rsid w:val="005B7499"/>
    <w:rsid w:val="005D18E6"/>
    <w:rsid w:val="005E307B"/>
    <w:rsid w:val="005F4E9A"/>
    <w:rsid w:val="006007AF"/>
    <w:rsid w:val="006148BB"/>
    <w:rsid w:val="00622C61"/>
    <w:rsid w:val="00635A1A"/>
    <w:rsid w:val="0064723A"/>
    <w:rsid w:val="00695CE4"/>
    <w:rsid w:val="006B4749"/>
    <w:rsid w:val="006B4AA9"/>
    <w:rsid w:val="006C1F75"/>
    <w:rsid w:val="00764E00"/>
    <w:rsid w:val="00766401"/>
    <w:rsid w:val="00773F58"/>
    <w:rsid w:val="007B3CD6"/>
    <w:rsid w:val="007D350D"/>
    <w:rsid w:val="007E6D4E"/>
    <w:rsid w:val="007F0C69"/>
    <w:rsid w:val="00820F7F"/>
    <w:rsid w:val="00821928"/>
    <w:rsid w:val="00823707"/>
    <w:rsid w:val="00862C67"/>
    <w:rsid w:val="0087059A"/>
    <w:rsid w:val="008A2A09"/>
    <w:rsid w:val="008B38B3"/>
    <w:rsid w:val="008B55D4"/>
    <w:rsid w:val="008C541D"/>
    <w:rsid w:val="008E474A"/>
    <w:rsid w:val="008E4DC6"/>
    <w:rsid w:val="009353C9"/>
    <w:rsid w:val="00974C34"/>
    <w:rsid w:val="009A1785"/>
    <w:rsid w:val="009B4142"/>
    <w:rsid w:val="009B44C1"/>
    <w:rsid w:val="00A15159"/>
    <w:rsid w:val="00A56B00"/>
    <w:rsid w:val="00A71015"/>
    <w:rsid w:val="00A87AC3"/>
    <w:rsid w:val="00AE094A"/>
    <w:rsid w:val="00B56BD6"/>
    <w:rsid w:val="00B61A2A"/>
    <w:rsid w:val="00B7367D"/>
    <w:rsid w:val="00B7497E"/>
    <w:rsid w:val="00BA13A1"/>
    <w:rsid w:val="00BA7B96"/>
    <w:rsid w:val="00BF0609"/>
    <w:rsid w:val="00BF4A4A"/>
    <w:rsid w:val="00C11D7B"/>
    <w:rsid w:val="00C23D0B"/>
    <w:rsid w:val="00C34AB8"/>
    <w:rsid w:val="00C4781D"/>
    <w:rsid w:val="00C643AA"/>
    <w:rsid w:val="00CD3964"/>
    <w:rsid w:val="00CF5117"/>
    <w:rsid w:val="00D04920"/>
    <w:rsid w:val="00D3756E"/>
    <w:rsid w:val="00D65918"/>
    <w:rsid w:val="00D736C8"/>
    <w:rsid w:val="00D75679"/>
    <w:rsid w:val="00D95AA4"/>
    <w:rsid w:val="00DC55FC"/>
    <w:rsid w:val="00DE659A"/>
    <w:rsid w:val="00DF58A8"/>
    <w:rsid w:val="00E10864"/>
    <w:rsid w:val="00E12FDA"/>
    <w:rsid w:val="00E41ED0"/>
    <w:rsid w:val="00E50B56"/>
    <w:rsid w:val="00E6733F"/>
    <w:rsid w:val="00E74DC5"/>
    <w:rsid w:val="00EB4E22"/>
    <w:rsid w:val="00EE472C"/>
    <w:rsid w:val="00EE61CD"/>
    <w:rsid w:val="00F04DE8"/>
    <w:rsid w:val="00F13AD0"/>
    <w:rsid w:val="00F2169B"/>
    <w:rsid w:val="00F41A61"/>
    <w:rsid w:val="00F5010D"/>
    <w:rsid w:val="00F77B66"/>
    <w:rsid w:val="00FA71B0"/>
    <w:rsid w:val="00FC1068"/>
    <w:rsid w:val="00FC780E"/>
    <w:rsid w:val="00FE3817"/>
    <w:rsid w:val="00FF6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0CFD6"/>
  <w15:chartTrackingRefBased/>
  <w15:docId w15:val="{1D4E33D7-F5F7-49EC-9315-9FE63379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61B5"/>
    <w:rPr>
      <w:color w:val="0563C1" w:themeColor="hyperlink"/>
      <w:u w:val="single"/>
    </w:rPr>
  </w:style>
  <w:style w:type="character" w:styleId="UnresolvedMention">
    <w:name w:val="Unresolved Mention"/>
    <w:basedOn w:val="DefaultParagraphFont"/>
    <w:uiPriority w:val="99"/>
    <w:semiHidden/>
    <w:unhideWhenUsed/>
    <w:rsid w:val="004461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4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drf.com/formulator"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www.tmracingdata.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www.timeformus.com"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racingflow.com/" TargetMode="External"/><Relationship Id="rId10" Type="http://schemas.openxmlformats.org/officeDocument/2006/relationships/image" Target="media/image7.png"/><Relationship Id="rId19" Type="http://schemas.openxmlformats.org/officeDocument/2006/relationships/hyperlink" Target="https://www.thorograph.com/"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s://www.tripnotepr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McCarthy</dc:creator>
  <cp:keywords/>
  <dc:description/>
  <cp:lastModifiedBy>Ryan McCarthy</cp:lastModifiedBy>
  <cp:revision>3</cp:revision>
  <cp:lastPrinted>2021-01-30T17:07:00Z</cp:lastPrinted>
  <dcterms:created xsi:type="dcterms:W3CDTF">2021-02-20T21:21:00Z</dcterms:created>
  <dcterms:modified xsi:type="dcterms:W3CDTF">2021-02-20T21:23:00Z</dcterms:modified>
</cp:coreProperties>
</file>